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`</w:t>
      </w:r>
      <w:r w:rsidDel="00000000" w:rsidR="00000000" w:rsidRPr="00000000">
        <w:rPr/>
        <w:drawing>
          <wp:inline distB="0" distT="0" distL="0" distR="0">
            <wp:extent cx="8073881" cy="4541557"/>
            <wp:effectExtent b="0" l="0" r="0" t="0"/>
            <wp:docPr id="136547837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3881" cy="4541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b0f0"/>
          <w:sz w:val="96"/>
          <w:szCs w:val="96"/>
        </w:rPr>
      </w:pPr>
      <w:r w:rsidDel="00000000" w:rsidR="00000000" w:rsidRPr="00000000">
        <w:rPr>
          <w:color w:val="00b0f0"/>
          <w:sz w:val="96"/>
          <w:szCs w:val="96"/>
          <w:rtl w:val="0"/>
        </w:rPr>
        <w:t xml:space="preserve">SUPPORT YOUR CLUB WITH OUR ONLINE 50/50 RAFFLE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BEGINS: March 24, 2025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ENDS:  May 16, 2025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DRAW DATE:  June 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Ticket Prices: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1 for $10</w:t>
        <w:tab/>
        <w:tab/>
        <w:tab/>
        <w:t xml:space="preserve">3 for $20</w:t>
        <w:tab/>
        <w:tab/>
        <w:t xml:space="preserve">8 for $50</w:t>
        <w:tab/>
        <w:tab/>
        <w:t xml:space="preserve">20 for 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5b9bd5"/>
          <w:sz w:val="96"/>
          <w:szCs w:val="96"/>
        </w:rPr>
      </w:pPr>
      <w:r w:rsidDel="00000000" w:rsidR="00000000" w:rsidRPr="00000000">
        <w:rPr>
          <w:b w:val="1"/>
          <w:color w:val="5b9bd5"/>
          <w:sz w:val="96"/>
          <w:szCs w:val="96"/>
          <w:rtl w:val="0"/>
        </w:rPr>
        <w:t xml:space="preserve">Tickets Available Online at         Rafflebox – Raffle #74355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72"/>
          <w:szCs w:val="72"/>
          <w:u w:val="none"/>
          <w:shd w:fill="auto" w:val="clear"/>
          <w:vertAlign w:val="baseline"/>
          <w:rtl w:val="0"/>
        </w:rPr>
        <w:t xml:space="preserve">Or Use the QR Code 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97828" cy="1597828"/>
            <wp:effectExtent b="0" l="0" r="0" t="0"/>
            <wp:docPr id="13654783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7828" cy="1597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34"/>
          <w:szCs w:val="34"/>
          <w:rtl w:val="0"/>
        </w:rPr>
        <w:t xml:space="preserve">License # 2025-042</w:t>
      </w:r>
      <w:r w:rsidDel="00000000" w:rsidR="00000000" w:rsidRPr="00000000">
        <w:rPr>
          <w:rtl w:val="0"/>
        </w:rPr>
      </w:r>
    </w:p>
    <w:sectPr>
      <w:pgSz w:h="24480" w:w="158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53BE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53B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53BE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53B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53BE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53BE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53BE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53BE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53BE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53BE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53BE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53BE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53BE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53BE9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53BE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53BE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53BE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53BE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53BE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3B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53BE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53B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53BE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53BE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53BE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53BE9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53BE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3BE9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53BE9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E53B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fJYs0quXiJLHw5lzzqbYQ34EA==">CgMxLjA4AHIhMVl1S0YxLUh2MlZEdzJJMzZYLU5TS1A3NWphR0l2WDg5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2025-03-18T19:23:00Z</dcterms:created>
  <dc:creator>Whitehorse Curling Club</dc:creator>
</cp:coreProperties>
</file>